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5D8AC" w14:textId="47126183" w:rsidR="001F68B0" w:rsidRPr="001F68B0" w:rsidRDefault="002B058A" w:rsidP="001F68B0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1F68B0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5CFD03F" wp14:editId="383AE93C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6244F" w14:textId="77777777" w:rsidR="001F68B0" w:rsidRPr="001F68B0" w:rsidRDefault="001F68B0" w:rsidP="001F68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F68B0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23BE535" w14:textId="77777777" w:rsidR="001F68B0" w:rsidRPr="001F68B0" w:rsidRDefault="001F68B0" w:rsidP="001F68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F68B0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ED4FB7F" w14:textId="77777777" w:rsidR="001F68B0" w:rsidRPr="001F68B0" w:rsidRDefault="001F68B0" w:rsidP="001F68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F68B0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C0F76D" w14:textId="77777777" w:rsidR="001F68B0" w:rsidRPr="001F68B0" w:rsidRDefault="001F68B0" w:rsidP="001F68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1F68B0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41 </w:t>
      </w:r>
      <w:r w:rsidRPr="001F68B0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4E0E497" w14:textId="10FDBA90" w:rsidR="001F68B0" w:rsidRPr="001F68B0" w:rsidRDefault="001F68B0" w:rsidP="001F68B0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1F68B0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1F68B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1F68B0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1F68B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23/41-</w:t>
      </w:r>
      <w:r w:rsidR="002B058A">
        <w:rPr>
          <w:rFonts w:ascii="Century" w:eastAsia="Calibri" w:hAnsi="Century" w:cs="Times New Roman"/>
          <w:b/>
          <w:sz w:val="32"/>
          <w:szCs w:val="32"/>
          <w:lang w:eastAsia="ru-RU"/>
        </w:rPr>
        <w:t>6671</w:t>
      </w:r>
    </w:p>
    <w:p w14:paraId="72AE6672" w14:textId="77777777" w:rsidR="001F68B0" w:rsidRPr="001F68B0" w:rsidRDefault="001F68B0" w:rsidP="001F68B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>14 грудня 2023 року</w:t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F68B0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79D0B57" w14:textId="77777777" w:rsidR="003173E3" w:rsidRPr="00936941" w:rsidRDefault="003173E3" w:rsidP="003173E3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4EC8E00C" w14:textId="77777777" w:rsidR="003173E3" w:rsidRPr="00936941" w:rsidRDefault="003173E3" w:rsidP="001F68B0">
      <w:pPr>
        <w:pStyle w:val="a5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936941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22.12.2020 р.  № 57 </w:t>
      </w:r>
      <w:r w:rsidRPr="00936941">
        <w:rPr>
          <w:rFonts w:ascii="Century" w:hAnsi="Century" w:cs="Times New Roman"/>
          <w:b/>
          <w:sz w:val="28"/>
          <w:szCs w:val="28"/>
        </w:rPr>
        <w:t>Про затвердження комплексної Програми «Молодь Городоччини» Городоцької міської ради на 2021-2024 р.</w:t>
      </w:r>
      <w:r w:rsidRPr="00936941">
        <w:rPr>
          <w:rFonts w:ascii="Century" w:hAnsi="Century" w:cs="Times New Roman"/>
          <w:b/>
          <w:kern w:val="32"/>
          <w:sz w:val="28"/>
          <w:szCs w:val="28"/>
        </w:rPr>
        <w:t>»</w:t>
      </w:r>
    </w:p>
    <w:p w14:paraId="0B48053A" w14:textId="77777777" w:rsidR="003173E3" w:rsidRPr="00936941" w:rsidRDefault="003173E3" w:rsidP="003173E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64FD45E1" w14:textId="77777777" w:rsidR="003173E3" w:rsidRPr="00936941" w:rsidRDefault="003173E3" w:rsidP="003173E3">
      <w:pPr>
        <w:pStyle w:val="a5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>Заслухавши та обговоривши зміни до Програми «Молодь Городоччини» Городоцької міської ради на 2021-2024р</w:t>
      </w:r>
      <w:r w:rsidRPr="00936941">
        <w:rPr>
          <w:rFonts w:ascii="Century" w:hAnsi="Century" w:cs="Times New Roman"/>
          <w:b/>
          <w:sz w:val="28"/>
          <w:szCs w:val="28"/>
        </w:rPr>
        <w:t>.»</w:t>
      </w:r>
      <w:r w:rsidRPr="00936941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636EB156" w14:textId="77777777" w:rsidR="003173E3" w:rsidRPr="00936941" w:rsidRDefault="003173E3" w:rsidP="001F68B0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936941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28961FF6" w14:textId="77777777" w:rsidR="003173E3" w:rsidRPr="00936941" w:rsidRDefault="003173E3" w:rsidP="003173E3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2254F38A" w14:textId="77777777" w:rsidR="003173E3" w:rsidRPr="00936941" w:rsidRDefault="003173E3" w:rsidP="003173E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>Внести зміни в рішення сесії від 22 грудня 2020 року № 57 «Про затвердження комплексної  Програми «Молодь Городоччини» Городоцької міської ради на 2021-2024 р..»  виклавши в новій редакції згідно з додатком (додається).</w:t>
      </w:r>
    </w:p>
    <w:p w14:paraId="300FC070" w14:textId="77777777" w:rsidR="003173E3" w:rsidRPr="00936941" w:rsidRDefault="003173E3" w:rsidP="003173E3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з питань освіти, культури, духовності, молоді та спорту (гол.В.Маковецький) та з питань </w:t>
      </w:r>
      <w:r w:rsidRPr="00936941">
        <w:rPr>
          <w:rFonts w:ascii="Century" w:hAnsi="Century" w:cs="Times New Roman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936941">
        <w:rPr>
          <w:rFonts w:ascii="Century" w:hAnsi="Century" w:cs="Times New Roman"/>
          <w:sz w:val="28"/>
          <w:szCs w:val="28"/>
        </w:rPr>
        <w:t>.</w:t>
      </w:r>
    </w:p>
    <w:p w14:paraId="67565137" w14:textId="77777777" w:rsidR="003173E3" w:rsidRPr="00936941" w:rsidRDefault="003173E3" w:rsidP="003173E3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576A496" w14:textId="77777777" w:rsidR="003173E3" w:rsidRPr="00936941" w:rsidRDefault="003173E3" w:rsidP="003173E3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63950720" w14:textId="77777777" w:rsidR="003173E3" w:rsidRPr="00936941" w:rsidRDefault="003173E3" w:rsidP="003173E3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673F418C" w14:textId="77777777" w:rsidR="003173E3" w:rsidRPr="00936941" w:rsidRDefault="003173E3" w:rsidP="003173E3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936941">
        <w:rPr>
          <w:rFonts w:ascii="Century" w:hAnsi="Century"/>
          <w:sz w:val="28"/>
          <w:szCs w:val="28"/>
        </w:rPr>
        <w:t>Міський голова</w:t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="00B82649"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>Володимир РЕМЕНЯК</w:t>
      </w:r>
    </w:p>
    <w:p w14:paraId="00C2796C" w14:textId="77777777" w:rsidR="006822F3" w:rsidRPr="00936941" w:rsidRDefault="006822F3" w:rsidP="00A10DE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3FB8C461" w14:textId="77777777" w:rsidR="006822F3" w:rsidRPr="00936941" w:rsidRDefault="006822F3" w:rsidP="00A10DE7">
      <w:pPr>
        <w:spacing w:after="0" w:line="240" w:lineRule="auto"/>
        <w:jc w:val="right"/>
        <w:rPr>
          <w:rFonts w:ascii="Century" w:hAnsi="Century" w:cs="Times New Roman"/>
        </w:rPr>
      </w:pPr>
    </w:p>
    <w:p w14:paraId="2E529428" w14:textId="77777777" w:rsidR="006822F3" w:rsidRPr="00936941" w:rsidRDefault="006822F3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</w:pPr>
    </w:p>
    <w:p w14:paraId="310A9C72" w14:textId="77777777" w:rsidR="006822F3" w:rsidRPr="00936941" w:rsidRDefault="006822F3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</w:pPr>
    </w:p>
    <w:p w14:paraId="7F209A0D" w14:textId="77777777" w:rsidR="00463A1E" w:rsidRPr="00936941" w:rsidRDefault="00463A1E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  <w:sectPr w:rsidR="00463A1E" w:rsidRPr="00936941" w:rsidSect="00BD17A1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20C2E05B" w14:textId="77777777" w:rsidR="00B82649" w:rsidRPr="00936941" w:rsidRDefault="00B82649" w:rsidP="00B82649">
      <w:pPr>
        <w:spacing w:after="0" w:line="240" w:lineRule="auto"/>
        <w:ind w:left="8505"/>
        <w:rPr>
          <w:rFonts w:ascii="Century" w:hAnsi="Century"/>
          <w:b/>
          <w:sz w:val="28"/>
          <w:szCs w:val="28"/>
        </w:rPr>
      </w:pPr>
      <w:bookmarkStart w:id="3" w:name="_GoBack"/>
      <w:bookmarkEnd w:id="3"/>
      <w:r w:rsidRPr="00936941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F25D1CE" w14:textId="77777777" w:rsidR="00B82649" w:rsidRPr="00936941" w:rsidRDefault="00B82649" w:rsidP="00B82649">
      <w:pPr>
        <w:spacing w:after="0" w:line="240" w:lineRule="auto"/>
        <w:ind w:left="8505"/>
        <w:rPr>
          <w:rFonts w:ascii="Century" w:hAnsi="Century"/>
          <w:bCs/>
          <w:sz w:val="28"/>
          <w:szCs w:val="28"/>
        </w:rPr>
      </w:pPr>
      <w:r w:rsidRPr="0093694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8EEC85F" w14:textId="4D8E797F" w:rsidR="00B82649" w:rsidRPr="00936941" w:rsidRDefault="001F68B0" w:rsidP="00B82649">
      <w:pPr>
        <w:spacing w:after="0" w:line="240" w:lineRule="auto"/>
        <w:ind w:left="8505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14</w:t>
      </w:r>
      <w:r w:rsidR="00C50ACD" w:rsidRPr="00936941">
        <w:rPr>
          <w:rFonts w:ascii="Century" w:hAnsi="Century"/>
          <w:bCs/>
          <w:sz w:val="28"/>
          <w:szCs w:val="28"/>
        </w:rPr>
        <w:t>.12.202</w:t>
      </w:r>
      <w:r w:rsidR="00EE0EB4">
        <w:rPr>
          <w:rFonts w:ascii="Century" w:hAnsi="Century"/>
          <w:bCs/>
          <w:sz w:val="28"/>
          <w:szCs w:val="28"/>
        </w:rPr>
        <w:t>3</w:t>
      </w:r>
      <w:r w:rsidR="00C50ACD" w:rsidRPr="00936941">
        <w:rPr>
          <w:rFonts w:ascii="Century" w:hAnsi="Century"/>
          <w:bCs/>
          <w:sz w:val="28"/>
          <w:szCs w:val="28"/>
        </w:rPr>
        <w:t xml:space="preserve">№ </w:t>
      </w:r>
      <w:r w:rsidR="002B058A">
        <w:rPr>
          <w:rFonts w:ascii="Century" w:hAnsi="Century"/>
          <w:bCs/>
          <w:sz w:val="28"/>
          <w:szCs w:val="28"/>
        </w:rPr>
        <w:t>23/41-6671</w:t>
      </w:r>
    </w:p>
    <w:p w14:paraId="1B8993CB" w14:textId="77777777" w:rsidR="005D48B0" w:rsidRPr="00936941" w:rsidRDefault="005D48B0" w:rsidP="00F87D4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bCs/>
          <w:kern w:val="32"/>
          <w:sz w:val="28"/>
          <w:szCs w:val="28"/>
        </w:rPr>
      </w:pPr>
    </w:p>
    <w:p w14:paraId="07F79DD4" w14:textId="77777777" w:rsidR="006822F3" w:rsidRPr="00936941" w:rsidRDefault="006822F3" w:rsidP="00F87D4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936941">
        <w:rPr>
          <w:rFonts w:ascii="Century" w:hAnsi="Century" w:cs="Times New Roman"/>
          <w:b/>
          <w:bCs/>
          <w:kern w:val="32"/>
          <w:sz w:val="28"/>
          <w:szCs w:val="28"/>
        </w:rPr>
        <w:t>Зміни в заходи та ф</w:t>
      </w:r>
      <w:r w:rsidRPr="00936941">
        <w:rPr>
          <w:rFonts w:ascii="Century" w:hAnsi="Century" w:cs="Times New Roman"/>
          <w:b/>
          <w:bCs/>
          <w:sz w:val="28"/>
          <w:szCs w:val="28"/>
        </w:rPr>
        <w:t>інансове забезпечення</w:t>
      </w:r>
    </w:p>
    <w:p w14:paraId="416E81A4" w14:textId="77777777" w:rsidR="006822F3" w:rsidRPr="00936941" w:rsidRDefault="00010955" w:rsidP="00F87D4A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936941">
        <w:rPr>
          <w:rFonts w:ascii="Century" w:hAnsi="Century" w:cs="Times New Roman"/>
          <w:b/>
          <w:sz w:val="28"/>
        </w:rPr>
        <w:t>комплек</w:t>
      </w:r>
      <w:r w:rsidR="006D00E2">
        <w:rPr>
          <w:rFonts w:ascii="Century" w:hAnsi="Century" w:cs="Times New Roman"/>
          <w:b/>
          <w:sz w:val="28"/>
        </w:rPr>
        <w:t>сної Програми «Молодь Городоччин</w:t>
      </w:r>
      <w:r w:rsidRPr="00936941">
        <w:rPr>
          <w:rFonts w:ascii="Century" w:hAnsi="Century" w:cs="Times New Roman"/>
          <w:b/>
          <w:sz w:val="28"/>
        </w:rPr>
        <w:t>и» Городоцької міської ради</w:t>
      </w:r>
      <w:r w:rsidR="006D00E2">
        <w:rPr>
          <w:rFonts w:ascii="Century" w:hAnsi="Century" w:cs="Times New Roman"/>
          <w:b/>
          <w:sz w:val="28"/>
        </w:rPr>
        <w:t xml:space="preserve"> </w:t>
      </w:r>
      <w:r w:rsidR="00EE0EB4">
        <w:rPr>
          <w:rFonts w:ascii="Century" w:hAnsi="Century" w:cs="Times New Roman"/>
          <w:b/>
          <w:bCs/>
          <w:sz w:val="28"/>
          <w:szCs w:val="28"/>
        </w:rPr>
        <w:t>на 2024</w:t>
      </w:r>
      <w:r w:rsidR="006822F3" w:rsidRPr="00936941">
        <w:rPr>
          <w:rFonts w:ascii="Century" w:hAnsi="Century" w:cs="Times New Roman"/>
          <w:b/>
          <w:bCs/>
          <w:sz w:val="28"/>
          <w:szCs w:val="28"/>
        </w:rPr>
        <w:t xml:space="preserve"> рік</w:t>
      </w:r>
    </w:p>
    <w:p w14:paraId="47705030" w14:textId="77777777" w:rsidR="006822F3" w:rsidRPr="00936941" w:rsidRDefault="006822F3" w:rsidP="00F87D4A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93"/>
        <w:gridCol w:w="3891"/>
        <w:gridCol w:w="1843"/>
        <w:gridCol w:w="1521"/>
        <w:gridCol w:w="1353"/>
        <w:gridCol w:w="3828"/>
      </w:tblGrid>
      <w:tr w:rsidR="005D48B0" w:rsidRPr="00936941" w14:paraId="49545069" w14:textId="77777777" w:rsidTr="00762130">
        <w:tc>
          <w:tcPr>
            <w:tcW w:w="534" w:type="dxa"/>
            <w:vMerge w:val="restart"/>
            <w:vAlign w:val="center"/>
          </w:tcPr>
          <w:p w14:paraId="3AC11296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193" w:type="dxa"/>
            <w:vMerge w:val="restart"/>
            <w:vAlign w:val="center"/>
          </w:tcPr>
          <w:p w14:paraId="1BF2D378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3891" w:type="dxa"/>
            <w:vMerge w:val="restart"/>
            <w:vAlign w:val="center"/>
          </w:tcPr>
          <w:p w14:paraId="4DA7674D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1843" w:type="dxa"/>
            <w:vMerge w:val="restart"/>
            <w:vAlign w:val="center"/>
          </w:tcPr>
          <w:p w14:paraId="2A32E478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Виконавці заходу, показника</w:t>
            </w:r>
          </w:p>
        </w:tc>
        <w:tc>
          <w:tcPr>
            <w:tcW w:w="2874" w:type="dxa"/>
            <w:gridSpan w:val="2"/>
          </w:tcPr>
          <w:p w14:paraId="7D738DDB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828" w:type="dxa"/>
            <w:vMerge w:val="restart"/>
          </w:tcPr>
          <w:p w14:paraId="55160896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5D48B0" w:rsidRPr="00936941" w14:paraId="43725BE3" w14:textId="77777777" w:rsidTr="00762130">
        <w:tc>
          <w:tcPr>
            <w:tcW w:w="534" w:type="dxa"/>
            <w:vMerge/>
            <w:vAlign w:val="center"/>
          </w:tcPr>
          <w:p w14:paraId="429DB7E4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  <w:vMerge/>
            <w:vAlign w:val="center"/>
          </w:tcPr>
          <w:p w14:paraId="37A48750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1" w:type="dxa"/>
            <w:vMerge/>
            <w:vAlign w:val="center"/>
          </w:tcPr>
          <w:p w14:paraId="3DE7C79A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FE139FB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E7A469E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353" w:type="dxa"/>
            <w:vAlign w:val="center"/>
          </w:tcPr>
          <w:p w14:paraId="33F42617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обсяги,</w:t>
            </w:r>
          </w:p>
          <w:p w14:paraId="38662296" w14:textId="77777777" w:rsidR="005D48B0" w:rsidRPr="00936941" w:rsidRDefault="00734293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>2024</w:t>
            </w:r>
            <w:r w:rsidR="005D48B0" w:rsidRPr="00936941">
              <w:rPr>
                <w:rFonts w:ascii="Century" w:hAnsi="Century" w:cs="Times New Roman"/>
                <w:b/>
                <w:sz w:val="24"/>
                <w:szCs w:val="24"/>
              </w:rPr>
              <w:t xml:space="preserve"> рік грн</w:t>
            </w:r>
          </w:p>
        </w:tc>
        <w:tc>
          <w:tcPr>
            <w:tcW w:w="3828" w:type="dxa"/>
            <w:vMerge/>
          </w:tcPr>
          <w:p w14:paraId="4149B35A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D48B0" w:rsidRPr="00936941" w14:paraId="5B8B4FE7" w14:textId="77777777" w:rsidTr="00762130">
        <w:tc>
          <w:tcPr>
            <w:tcW w:w="534" w:type="dxa"/>
            <w:vAlign w:val="center"/>
          </w:tcPr>
          <w:p w14:paraId="153BE54A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93" w:type="dxa"/>
            <w:vAlign w:val="center"/>
          </w:tcPr>
          <w:p w14:paraId="35D808D9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91" w:type="dxa"/>
            <w:vAlign w:val="center"/>
          </w:tcPr>
          <w:p w14:paraId="3BD832D1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7022486D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1" w:type="dxa"/>
            <w:vAlign w:val="center"/>
          </w:tcPr>
          <w:p w14:paraId="6E4168E4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3" w:type="dxa"/>
            <w:vAlign w:val="center"/>
          </w:tcPr>
          <w:p w14:paraId="5E61F73A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6F564469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6</w:t>
            </w:r>
          </w:p>
        </w:tc>
      </w:tr>
      <w:tr w:rsidR="005D48B0" w:rsidRPr="00936941" w14:paraId="122EE7A3" w14:textId="77777777" w:rsidTr="00762130">
        <w:tc>
          <w:tcPr>
            <w:tcW w:w="534" w:type="dxa"/>
          </w:tcPr>
          <w:p w14:paraId="0A853028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2193" w:type="dxa"/>
          </w:tcPr>
          <w:p w14:paraId="32951CD7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Підвищення спроможності та демократичного врядування інститутів громадянського суспільства</w:t>
            </w:r>
          </w:p>
        </w:tc>
        <w:tc>
          <w:tcPr>
            <w:tcW w:w="3891" w:type="dxa"/>
          </w:tcPr>
          <w:p w14:paraId="1D802153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Підтримка</w:t>
            </w:r>
            <w:r w:rsidR="00F24CAC">
              <w:rPr>
                <w:rFonts w:ascii="Century" w:hAnsi="Century" w:cs="Times New Roman"/>
                <w:spacing w:val="-10"/>
                <w:sz w:val="24"/>
                <w:szCs w:val="24"/>
              </w:rPr>
              <w:t xml:space="preserve">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інститутів громадянського</w:t>
            </w:r>
            <w:r w:rsidR="00F24CAC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суспільства</w:t>
            </w: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для </w:t>
            </w:r>
            <w:r w:rsidR="00F24CAC">
              <w:rPr>
                <w:rFonts w:ascii="Century" w:hAnsi="Century" w:cs="Times New Roman"/>
                <w:sz w:val="24"/>
                <w:szCs w:val="24"/>
              </w:rPr>
              <w:t xml:space="preserve"> реалізації заходів у 2023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 році</w:t>
            </w:r>
          </w:p>
        </w:tc>
        <w:tc>
          <w:tcPr>
            <w:tcW w:w="1843" w:type="dxa"/>
          </w:tcPr>
          <w:p w14:paraId="578B2FFD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11BCD7A7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ГО «Апостольська Чота»</w:t>
            </w:r>
          </w:p>
        </w:tc>
        <w:tc>
          <w:tcPr>
            <w:tcW w:w="1521" w:type="dxa"/>
          </w:tcPr>
          <w:p w14:paraId="14A9D3DF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  <w:p w14:paraId="5231E050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E772FC8" w14:textId="77777777" w:rsidR="005D48B0" w:rsidRPr="00936941" w:rsidRDefault="006664AA" w:rsidP="00936941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50 000,0</w:t>
            </w:r>
          </w:p>
        </w:tc>
        <w:tc>
          <w:tcPr>
            <w:tcW w:w="3828" w:type="dxa"/>
          </w:tcPr>
          <w:p w14:paraId="1D70F9E1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Запровадження механізму інституційної підтримки молодіжних громадських організацій та організацій, які працюють з молоддю; збільшення частки представників ІГС.</w:t>
            </w:r>
          </w:p>
        </w:tc>
      </w:tr>
      <w:tr w:rsidR="005D48B0" w:rsidRPr="00936941" w14:paraId="6D8C51B3" w14:textId="77777777" w:rsidTr="00762130">
        <w:tc>
          <w:tcPr>
            <w:tcW w:w="534" w:type="dxa"/>
          </w:tcPr>
          <w:p w14:paraId="2C7902DA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14:paraId="396F263C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Підвищення культури волонтерства серед молоді</w:t>
            </w:r>
          </w:p>
        </w:tc>
        <w:tc>
          <w:tcPr>
            <w:tcW w:w="3891" w:type="dxa"/>
          </w:tcPr>
          <w:p w14:paraId="781A98BF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акцій, тренінгів, семінарів, конференцій, екскурсій спрямованих на волонтерську діяльність в громаді</w:t>
            </w:r>
          </w:p>
          <w:p w14:paraId="2F62C622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канцтоварів </w:t>
            </w:r>
            <w:r w:rsidR="00F24CAC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тощо )</w:t>
            </w:r>
          </w:p>
        </w:tc>
        <w:tc>
          <w:tcPr>
            <w:tcW w:w="1843" w:type="dxa"/>
          </w:tcPr>
          <w:p w14:paraId="7B57CBCF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7232ACA6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Громадські організації</w:t>
            </w:r>
          </w:p>
          <w:p w14:paraId="1D163E3D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795E6D38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3690ECFD" w14:textId="77777777" w:rsidR="005D48B0" w:rsidRPr="00936941" w:rsidRDefault="00734293" w:rsidP="00734293">
            <w:pPr>
              <w:pStyle w:val="a5"/>
              <w:ind w:left="-59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10 000,0</w:t>
            </w:r>
          </w:p>
        </w:tc>
        <w:tc>
          <w:tcPr>
            <w:tcW w:w="3828" w:type="dxa"/>
          </w:tcPr>
          <w:p w14:paraId="70E07242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спроможності організацій, які залучають волонтерів до своєї діяльності та здійснення навчання для їх представників. Збільшення частки молоді, яка впроваджує та залучена до волонтерських ініціатив.</w:t>
            </w:r>
          </w:p>
        </w:tc>
      </w:tr>
      <w:tr w:rsidR="00936941" w:rsidRPr="00936941" w14:paraId="35F03DE4" w14:textId="77777777" w:rsidTr="00762130">
        <w:tc>
          <w:tcPr>
            <w:tcW w:w="534" w:type="dxa"/>
          </w:tcPr>
          <w:p w14:paraId="3B272674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2193" w:type="dxa"/>
          </w:tcPr>
          <w:p w14:paraId="67FB15AB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 xml:space="preserve">Активізація залучення молоді до </w:t>
            </w: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lastRenderedPageBreak/>
              <w:t>процесів ухвалення рішень та підвищення рівня їх громадських компетентностей</w:t>
            </w:r>
          </w:p>
        </w:tc>
        <w:tc>
          <w:tcPr>
            <w:tcW w:w="3891" w:type="dxa"/>
          </w:tcPr>
          <w:p w14:paraId="267B1FAF" w14:textId="77777777" w:rsidR="00936941" w:rsidRPr="00936941" w:rsidRDefault="00936941" w:rsidP="009622BC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 xml:space="preserve">Проведення </w:t>
            </w: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заходів,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акцій, тренінгів, семінарів, конференцій,</w:t>
            </w: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тощо.</w:t>
            </w:r>
          </w:p>
        </w:tc>
        <w:tc>
          <w:tcPr>
            <w:tcW w:w="1843" w:type="dxa"/>
          </w:tcPr>
          <w:p w14:paraId="5C7B38E4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Гуманітарне управління Городоцької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міської ради</w:t>
            </w:r>
          </w:p>
          <w:p w14:paraId="7E426521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</w:tc>
        <w:tc>
          <w:tcPr>
            <w:tcW w:w="1521" w:type="dxa"/>
          </w:tcPr>
          <w:p w14:paraId="542EAF2E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1353" w:type="dxa"/>
          </w:tcPr>
          <w:p w14:paraId="1E034BDC" w14:textId="77777777" w:rsidR="00936941" w:rsidRPr="00936941" w:rsidRDefault="00936941" w:rsidP="000B0D01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828" w:type="dxa"/>
          </w:tcPr>
          <w:p w14:paraId="7F81E9B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Збільшення частки молоді, яка залучена до громадського життя та знає і вміє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застосовувати інструменти участі</w:t>
            </w:r>
          </w:p>
        </w:tc>
      </w:tr>
      <w:tr w:rsidR="00936941" w:rsidRPr="00936941" w14:paraId="134FF439" w14:textId="77777777" w:rsidTr="00762130">
        <w:tc>
          <w:tcPr>
            <w:tcW w:w="534" w:type="dxa"/>
          </w:tcPr>
          <w:p w14:paraId="5C832C04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3" w:type="dxa"/>
          </w:tcPr>
          <w:p w14:paraId="2F3C8DA4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  <w:t>Підвищення рівня мобільності молоді</w:t>
            </w:r>
          </w:p>
        </w:tc>
        <w:tc>
          <w:tcPr>
            <w:tcW w:w="3891" w:type="dxa"/>
          </w:tcPr>
          <w:p w14:paraId="41128D8B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Проведення акцій, тренінгів, </w:t>
            </w:r>
            <w:r w:rsidR="00734293">
              <w:rPr>
                <w:rFonts w:ascii="Century" w:hAnsi="Century" w:cs="Times New Roman"/>
                <w:sz w:val="24"/>
                <w:szCs w:val="24"/>
              </w:rPr>
              <w:t xml:space="preserve">форумів,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семінарів, конференцій, екскурсій, спрямованих на підвищення рівня  громадської активності   та обізнаності молодого покоління, розвиток системи  учнівського самоврядування, лідерських якостей, обмін досвідом, тощо</w:t>
            </w:r>
          </w:p>
          <w:p w14:paraId="7FCCD37A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канцтоварів </w:t>
            </w:r>
            <w:r w:rsidR="00F24CAC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тощо )</w:t>
            </w:r>
          </w:p>
        </w:tc>
        <w:tc>
          <w:tcPr>
            <w:tcW w:w="1843" w:type="dxa"/>
          </w:tcPr>
          <w:p w14:paraId="6FD9E22F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14C7107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  <w:p w14:paraId="33CECA7E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F3B1EE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3A1CBF8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  <w:lang w:val="ru-RU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10 000,0</w:t>
            </w:r>
          </w:p>
          <w:p w14:paraId="7BEBBE4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</w:tcPr>
          <w:p w14:paraId="1DEFCB1E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частки молоді, яка здобуває досвід через неформальну освіту поза межами своєї громади; збільшення кількості спільних проєктів між громадськими організаціями України та Європейського співтовариства, міжобласних проєктів та заходів</w:t>
            </w:r>
          </w:p>
        </w:tc>
      </w:tr>
      <w:tr w:rsidR="00936941" w:rsidRPr="00936941" w14:paraId="2FE02DF4" w14:textId="77777777" w:rsidTr="00762130">
        <w:tc>
          <w:tcPr>
            <w:tcW w:w="534" w:type="dxa"/>
          </w:tcPr>
          <w:p w14:paraId="7D58FCA1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2193" w:type="dxa"/>
          </w:tcPr>
          <w:p w14:paraId="59E0A91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Національно-патріотичне виховання молоді</w:t>
            </w:r>
          </w:p>
        </w:tc>
        <w:tc>
          <w:tcPr>
            <w:tcW w:w="3891" w:type="dxa"/>
          </w:tcPr>
          <w:p w14:paraId="1AC3DA4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Проведення серед молоді заходів національно-патріотичного спрямування (конкурсів, акцій, </w:t>
            </w:r>
            <w:r w:rsidR="008D7FC8">
              <w:rPr>
                <w:rFonts w:ascii="Century" w:hAnsi="Century" w:cs="Times New Roman"/>
                <w:sz w:val="24"/>
                <w:szCs w:val="24"/>
              </w:rPr>
              <w:t xml:space="preserve">майстер класів,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диспутів, дебатів, історичних квестів, таборів, фестивалів, інтелектуальних ігор, екскурсій,   тощо) та участь у обласних та всеукраїнських заходах присвячених визначним пам’ятним датам з історії України; подіям пов’язаним з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історією боротьби за Незалежність України; видатним особистостям українського державотворення.</w:t>
            </w:r>
          </w:p>
          <w:p w14:paraId="6698D5F7" w14:textId="77777777" w:rsidR="00936941" w:rsidRPr="00936941" w:rsidRDefault="00936941" w:rsidP="00F24CAC">
            <w:pPr>
              <w:pStyle w:val="a5"/>
              <w:ind w:right="-119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придбання нагородної атрибутики, канцтоварів </w:t>
            </w:r>
            <w:r w:rsidR="00F24CAC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призів, тощо )</w:t>
            </w:r>
          </w:p>
        </w:tc>
        <w:tc>
          <w:tcPr>
            <w:tcW w:w="1843" w:type="dxa"/>
          </w:tcPr>
          <w:p w14:paraId="1055433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</w:t>
            </w:r>
          </w:p>
          <w:p w14:paraId="320070B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  <w:p w14:paraId="55F01CBA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Громадські організації</w:t>
            </w:r>
          </w:p>
        </w:tc>
        <w:tc>
          <w:tcPr>
            <w:tcW w:w="1521" w:type="dxa"/>
          </w:tcPr>
          <w:p w14:paraId="778AF105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284D4AC6" w14:textId="77777777" w:rsidR="00936941" w:rsidRPr="00936941" w:rsidRDefault="00936941" w:rsidP="00C50ACD">
            <w:pPr>
              <w:pStyle w:val="a5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20 000.00</w:t>
            </w:r>
          </w:p>
        </w:tc>
        <w:tc>
          <w:tcPr>
            <w:tcW w:w="3828" w:type="dxa"/>
          </w:tcPr>
          <w:p w14:paraId="383A4E7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рівня патріотичного духу та національної свідомості молоді; підвищення якості проєктів національно-патріотичного виховання із залученням кваліфікованих спеціалістів.</w:t>
            </w:r>
          </w:p>
        </w:tc>
      </w:tr>
      <w:tr w:rsidR="00936941" w:rsidRPr="00936941" w14:paraId="1119012E" w14:textId="77777777" w:rsidTr="00762130">
        <w:tc>
          <w:tcPr>
            <w:tcW w:w="534" w:type="dxa"/>
          </w:tcPr>
          <w:p w14:paraId="464FA881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2193" w:type="dxa"/>
          </w:tcPr>
          <w:p w14:paraId="790045E9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Розвиток мережі молодіжних центрів та просторів</w:t>
            </w:r>
          </w:p>
        </w:tc>
        <w:tc>
          <w:tcPr>
            <w:tcW w:w="3891" w:type="dxa"/>
          </w:tcPr>
          <w:p w14:paraId="1A86EED0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Організація та проведення заходів, акцій, тренінгів, </w:t>
            </w:r>
            <w:r w:rsidR="00734293">
              <w:rPr>
                <w:rFonts w:ascii="Century" w:hAnsi="Century" w:cs="Times New Roman"/>
                <w:sz w:val="24"/>
                <w:szCs w:val="24"/>
              </w:rPr>
              <w:t xml:space="preserve">форумів,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семінарів, конференцій, екскурсій, тощо. </w:t>
            </w:r>
          </w:p>
          <w:p w14:paraId="45845C15" w14:textId="77777777" w:rsidR="00936941" w:rsidRPr="00936941" w:rsidRDefault="00936941" w:rsidP="0029703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 xml:space="preserve">придбання необхідного інвентарю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канцтоварів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 xml:space="preserve"> для забезпечення діяльності, харчування та відрядження учасників заходів,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виготовлення буклетів, плакатів, сувенірної продукції, тощо )</w:t>
            </w:r>
          </w:p>
        </w:tc>
        <w:tc>
          <w:tcPr>
            <w:tcW w:w="1843" w:type="dxa"/>
          </w:tcPr>
          <w:p w14:paraId="01CD6627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3FD4957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597627DB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24E3ED8D" w14:textId="77777777" w:rsidR="00936941" w:rsidRPr="00936941" w:rsidRDefault="008D7FC8" w:rsidP="0029703D">
            <w:pPr>
              <w:pStyle w:val="a5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>1</w:t>
            </w:r>
            <w:r w:rsidR="00936941"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0 000.00</w:t>
            </w:r>
          </w:p>
        </w:tc>
        <w:tc>
          <w:tcPr>
            <w:tcW w:w="3828" w:type="dxa"/>
          </w:tcPr>
          <w:p w14:paraId="571D10C4" w14:textId="77777777" w:rsidR="00936941" w:rsidRPr="00936941" w:rsidRDefault="00936941" w:rsidP="00DE1B77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Збільшення частки молоді, яка залучена до діяльності молодіжних центрів та просторів; збільшення кількості молодіжних просторів.</w:t>
            </w:r>
          </w:p>
        </w:tc>
      </w:tr>
      <w:tr w:rsidR="00936941" w:rsidRPr="00936941" w14:paraId="16AEAC1D" w14:textId="77777777" w:rsidTr="00762130">
        <w:tc>
          <w:tcPr>
            <w:tcW w:w="534" w:type="dxa"/>
          </w:tcPr>
          <w:p w14:paraId="074EEA40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2193" w:type="dxa"/>
          </w:tcPr>
          <w:p w14:paraId="797D56FD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Належне дозвілля молоді</w:t>
            </w:r>
          </w:p>
        </w:tc>
        <w:tc>
          <w:tcPr>
            <w:tcW w:w="3891" w:type="dxa"/>
          </w:tcPr>
          <w:p w14:paraId="587F1B8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заходів, конкурсів, акцій,  майстер-класів, тренінгів, семінарів, квестів, фестивалів, інтелектуальних ігор  тощо)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(придбання пального, нагородної атрибутики, сувенірів, призів,  канцтоварів</w:t>
            </w:r>
            <w:r w:rsidR="008D7FC8">
              <w:rPr>
                <w:rFonts w:ascii="Century" w:hAnsi="Century" w:cs="Times New Roman"/>
                <w:i/>
                <w:sz w:val="24"/>
                <w:szCs w:val="24"/>
              </w:rPr>
              <w:t>, тощо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1F4FC80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52B8D6E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81873FF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7D26B395" w14:textId="77777777" w:rsidR="00936941" w:rsidRPr="00936941" w:rsidRDefault="008D7FC8" w:rsidP="005D48B0">
            <w:pPr>
              <w:pStyle w:val="a5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>5</w:t>
            </w:r>
            <w:r w:rsidR="00734293">
              <w:rPr>
                <w:rFonts w:ascii="Century" w:hAnsi="Century" w:cs="Times New Roman"/>
                <w:sz w:val="24"/>
                <w:szCs w:val="24"/>
                <w:lang w:val="ru-RU"/>
              </w:rPr>
              <w:t>0</w:t>
            </w:r>
            <w:r w:rsidR="00936941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</w:t>
            </w:r>
            <w:r w:rsidR="00734293">
              <w:rPr>
                <w:rFonts w:ascii="Century" w:hAnsi="Century" w:cs="Times New Roman"/>
                <w:sz w:val="24"/>
                <w:szCs w:val="24"/>
                <w:lang w:val="ru-RU"/>
              </w:rPr>
              <w:t>0</w:t>
            </w:r>
            <w:r w:rsidR="00936941"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00,00</w:t>
            </w:r>
          </w:p>
        </w:tc>
        <w:tc>
          <w:tcPr>
            <w:tcW w:w="3828" w:type="dxa"/>
          </w:tcPr>
          <w:p w14:paraId="50C452F0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належного дозвілля молоді</w:t>
            </w:r>
          </w:p>
        </w:tc>
      </w:tr>
      <w:tr w:rsidR="00936941" w:rsidRPr="00936941" w14:paraId="75D3D5BB" w14:textId="77777777" w:rsidTr="00762130">
        <w:tc>
          <w:tcPr>
            <w:tcW w:w="534" w:type="dxa"/>
          </w:tcPr>
          <w:p w14:paraId="460D8FBA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14:paraId="114FBF7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  <w:t>Усього</w:t>
            </w:r>
          </w:p>
        </w:tc>
        <w:tc>
          <w:tcPr>
            <w:tcW w:w="3891" w:type="dxa"/>
          </w:tcPr>
          <w:p w14:paraId="3B7028F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E0808B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</w:tcPr>
          <w:p w14:paraId="37B0352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14:paraId="7DF3FF24" w14:textId="77777777" w:rsidR="00936941" w:rsidRPr="00936941" w:rsidRDefault="00734293" w:rsidP="000F50BF">
            <w:pPr>
              <w:pStyle w:val="a5"/>
              <w:rPr>
                <w:rFonts w:ascii="Century" w:hAnsi="Century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entury" w:hAnsi="Century" w:cs="Times New Roman"/>
                <w:b/>
                <w:szCs w:val="24"/>
              </w:rPr>
              <w:t>150</w:t>
            </w:r>
            <w:r w:rsidR="00936941" w:rsidRPr="006664AA">
              <w:rPr>
                <w:rFonts w:ascii="Century" w:hAnsi="Century" w:cs="Times New Roman"/>
                <w:b/>
                <w:szCs w:val="24"/>
                <w:lang w:val="ru-RU"/>
              </w:rPr>
              <w:t xml:space="preserve"> </w:t>
            </w:r>
            <w:r>
              <w:rPr>
                <w:rFonts w:ascii="Century" w:hAnsi="Century" w:cs="Times New Roman"/>
                <w:b/>
                <w:szCs w:val="24"/>
              </w:rPr>
              <w:t>0</w:t>
            </w:r>
            <w:r w:rsidR="00936941" w:rsidRPr="006664AA">
              <w:rPr>
                <w:rFonts w:ascii="Century" w:hAnsi="Century" w:cs="Times New Roman"/>
                <w:b/>
                <w:szCs w:val="24"/>
                <w:lang w:val="en-US"/>
              </w:rPr>
              <w:t>00,00</w:t>
            </w:r>
          </w:p>
        </w:tc>
        <w:tc>
          <w:tcPr>
            <w:tcW w:w="3828" w:type="dxa"/>
          </w:tcPr>
          <w:p w14:paraId="1490107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</w:tbl>
    <w:p w14:paraId="5ABB4B7C" w14:textId="77777777" w:rsidR="00010955" w:rsidRPr="00936941" w:rsidRDefault="00010955" w:rsidP="00010955">
      <w:pPr>
        <w:rPr>
          <w:rFonts w:ascii="Century" w:hAnsi="Century"/>
          <w:b/>
          <w:sz w:val="28"/>
          <w:szCs w:val="28"/>
        </w:rPr>
      </w:pPr>
    </w:p>
    <w:p w14:paraId="5E4BCB42" w14:textId="77777777" w:rsidR="006822F3" w:rsidRPr="00936941" w:rsidRDefault="006822F3" w:rsidP="00F87D4A">
      <w:pPr>
        <w:spacing w:after="0" w:line="240" w:lineRule="auto"/>
        <w:ind w:firstLine="840"/>
        <w:rPr>
          <w:rFonts w:ascii="Century" w:hAnsi="Century" w:cs="Times New Roman"/>
          <w:b/>
          <w:bCs/>
          <w:sz w:val="28"/>
          <w:szCs w:val="28"/>
        </w:rPr>
      </w:pPr>
    </w:p>
    <w:p w14:paraId="1CC17C72" w14:textId="77777777" w:rsidR="006822F3" w:rsidRPr="00936941" w:rsidRDefault="001F68B0" w:rsidP="00B82649">
      <w:pPr>
        <w:spacing w:after="0" w:line="240" w:lineRule="auto"/>
        <w:rPr>
          <w:rFonts w:ascii="Century" w:hAnsi="Century" w:cs="Times New Roman"/>
        </w:rPr>
      </w:pPr>
      <w:r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  <w:t xml:space="preserve">     Микола ЛУПІЙ</w:t>
      </w:r>
    </w:p>
    <w:sectPr w:rsidR="006822F3" w:rsidRPr="00936941" w:rsidSect="00010955">
      <w:pgSz w:w="16838" w:h="11906" w:orient="landscape"/>
      <w:pgMar w:top="709" w:right="719" w:bottom="70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56651" w14:textId="77777777" w:rsidR="004348B6" w:rsidRDefault="004348B6" w:rsidP="00BD17A1">
      <w:pPr>
        <w:spacing w:after="0" w:line="240" w:lineRule="auto"/>
      </w:pPr>
      <w:r>
        <w:separator/>
      </w:r>
    </w:p>
  </w:endnote>
  <w:endnote w:type="continuationSeparator" w:id="0">
    <w:p w14:paraId="269C184F" w14:textId="77777777" w:rsidR="004348B6" w:rsidRDefault="004348B6" w:rsidP="00BD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320BB" w14:textId="77777777" w:rsidR="004348B6" w:rsidRDefault="004348B6" w:rsidP="00BD17A1">
      <w:pPr>
        <w:spacing w:after="0" w:line="240" w:lineRule="auto"/>
      </w:pPr>
      <w:r>
        <w:separator/>
      </w:r>
    </w:p>
  </w:footnote>
  <w:footnote w:type="continuationSeparator" w:id="0">
    <w:p w14:paraId="0058B647" w14:textId="77777777" w:rsidR="004348B6" w:rsidRDefault="004348B6" w:rsidP="00BD1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660C6"/>
    <w:multiLevelType w:val="hybridMultilevel"/>
    <w:tmpl w:val="2BE8B23A"/>
    <w:lvl w:ilvl="0" w:tplc="8F02B36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994353">
    <w:abstractNumId w:val="2"/>
  </w:num>
  <w:num w:numId="2" w16cid:durableId="630019235">
    <w:abstractNumId w:val="1"/>
  </w:num>
  <w:num w:numId="3" w16cid:durableId="111864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10955"/>
    <w:rsid w:val="00044742"/>
    <w:rsid w:val="0007541B"/>
    <w:rsid w:val="000B0D01"/>
    <w:rsid w:val="000F50BF"/>
    <w:rsid w:val="00180A79"/>
    <w:rsid w:val="001F68B0"/>
    <w:rsid w:val="0029703D"/>
    <w:rsid w:val="002A72E8"/>
    <w:rsid w:val="002B058A"/>
    <w:rsid w:val="002C4A64"/>
    <w:rsid w:val="002F786E"/>
    <w:rsid w:val="00314324"/>
    <w:rsid w:val="003173E3"/>
    <w:rsid w:val="003516A3"/>
    <w:rsid w:val="0040421F"/>
    <w:rsid w:val="00416483"/>
    <w:rsid w:val="004348B6"/>
    <w:rsid w:val="00443E6E"/>
    <w:rsid w:val="00463A1E"/>
    <w:rsid w:val="00494BE9"/>
    <w:rsid w:val="00577078"/>
    <w:rsid w:val="005C7B98"/>
    <w:rsid w:val="005D48B0"/>
    <w:rsid w:val="006164E3"/>
    <w:rsid w:val="0066409F"/>
    <w:rsid w:val="006664AA"/>
    <w:rsid w:val="006822F3"/>
    <w:rsid w:val="006830C7"/>
    <w:rsid w:val="006947EC"/>
    <w:rsid w:val="006D00E2"/>
    <w:rsid w:val="00734293"/>
    <w:rsid w:val="00762130"/>
    <w:rsid w:val="00767041"/>
    <w:rsid w:val="007677DD"/>
    <w:rsid w:val="007B5434"/>
    <w:rsid w:val="007F3269"/>
    <w:rsid w:val="00815EFA"/>
    <w:rsid w:val="00860218"/>
    <w:rsid w:val="00877EEF"/>
    <w:rsid w:val="00893F57"/>
    <w:rsid w:val="008B31D7"/>
    <w:rsid w:val="008D7FC8"/>
    <w:rsid w:val="008F7DC9"/>
    <w:rsid w:val="00906A27"/>
    <w:rsid w:val="00936941"/>
    <w:rsid w:val="00960815"/>
    <w:rsid w:val="009622BC"/>
    <w:rsid w:val="009D57B2"/>
    <w:rsid w:val="00A10DE7"/>
    <w:rsid w:val="00A86D3D"/>
    <w:rsid w:val="00AD3EAC"/>
    <w:rsid w:val="00B82649"/>
    <w:rsid w:val="00BA0631"/>
    <w:rsid w:val="00BA17BD"/>
    <w:rsid w:val="00BB6250"/>
    <w:rsid w:val="00BB7A3E"/>
    <w:rsid w:val="00BD17A1"/>
    <w:rsid w:val="00C42F87"/>
    <w:rsid w:val="00C50ACD"/>
    <w:rsid w:val="00CB3421"/>
    <w:rsid w:val="00D02915"/>
    <w:rsid w:val="00D148E5"/>
    <w:rsid w:val="00D30997"/>
    <w:rsid w:val="00DB1BC4"/>
    <w:rsid w:val="00DE1B77"/>
    <w:rsid w:val="00DE5DC0"/>
    <w:rsid w:val="00E028FB"/>
    <w:rsid w:val="00E164FA"/>
    <w:rsid w:val="00E209BD"/>
    <w:rsid w:val="00E52404"/>
    <w:rsid w:val="00EC11C7"/>
    <w:rsid w:val="00EE0EB4"/>
    <w:rsid w:val="00F00B58"/>
    <w:rsid w:val="00F24CAC"/>
    <w:rsid w:val="00F35674"/>
    <w:rsid w:val="00F378D6"/>
    <w:rsid w:val="00F5302B"/>
    <w:rsid w:val="00F87D4A"/>
    <w:rsid w:val="00FD3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06582"/>
  <w15:chartTrackingRefBased/>
  <w15:docId w15:val="{51C11EBD-3CBC-4B62-BF68-FD32020B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styleId="a5">
    <w:name w:val="No Spacing"/>
    <w:uiPriority w:val="1"/>
    <w:qFormat/>
    <w:rsid w:val="00AD3EAC"/>
    <w:rPr>
      <w:rFonts w:eastAsia="Times New Roman" w:cs="Calibri"/>
      <w:sz w:val="22"/>
      <w:szCs w:val="22"/>
    </w:rPr>
  </w:style>
  <w:style w:type="paragraph" w:customStyle="1" w:styleId="rvps2">
    <w:name w:val="rvps2"/>
    <w:basedOn w:val="a"/>
    <w:rsid w:val="005D48B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D17A1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BD17A1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D17A1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BD17A1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609AB-3B4A-4904-9891-DEE156A7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3562</Words>
  <Characters>2031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Secretary</cp:lastModifiedBy>
  <cp:revision>2</cp:revision>
  <cp:lastPrinted>2023-11-14T14:11:00Z</cp:lastPrinted>
  <dcterms:created xsi:type="dcterms:W3CDTF">2023-12-15T09:18:00Z</dcterms:created>
  <dcterms:modified xsi:type="dcterms:W3CDTF">2023-12-15T09:18:00Z</dcterms:modified>
</cp:coreProperties>
</file>